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0BCC" w14:textId="0A9BCAEF" w:rsidR="00BF356A" w:rsidRPr="00073BBF" w:rsidRDefault="008B5536" w:rsidP="00073BBF">
      <w:pPr>
        <w:rPr>
          <w:rFonts w:ascii="Arial" w:hAnsi="Arial" w:cs="Arial"/>
          <w:color w:val="FFFFFF" w:themeColor="background1"/>
          <w:sz w:val="16"/>
          <w:szCs w:val="16"/>
        </w:rPr>
      </w:pPr>
      <w:r w:rsidRPr="008B5536">
        <w:rPr>
          <w:rFonts w:ascii="Arial" w:hAnsi="Arial" w:cs="Arial"/>
          <w:color w:val="FFFFFF" w:themeColor="background1"/>
          <w:sz w:val="24"/>
        </w:rPr>
        <w:t>F</w:t>
      </w:r>
      <w:r w:rsidR="00073BBF">
        <w:rPr>
          <w:rFonts w:ascii="Arial" w:hAnsi="Arial" w:cs="Arial"/>
          <w:noProof/>
          <w:color w:val="FFFFFF" w:themeColor="background1"/>
          <w:sz w:val="24"/>
        </w:rPr>
        <w:drawing>
          <wp:inline distT="0" distB="0" distL="0" distR="0" wp14:anchorId="38D3EBBF" wp14:editId="3507CE30">
            <wp:extent cx="5966581" cy="170651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irouard\AppData\Local\Microsoft\Windows\Temporary Internet Files\Content.Outlook\WTW3ILV4\bandeau_transport-0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81" cy="17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73BBF">
        <w:rPr>
          <w:rFonts w:ascii="Arial" w:hAnsi="Arial" w:cs="Arial"/>
          <w:color w:val="FFFFFF" w:themeColor="background1"/>
          <w:sz w:val="16"/>
          <w:szCs w:val="16"/>
        </w:rPr>
        <w:t>ormulaire</w:t>
      </w:r>
      <w:proofErr w:type="spellEnd"/>
      <w:r w:rsidRPr="00073BBF">
        <w:rPr>
          <w:rFonts w:ascii="Arial" w:hAnsi="Arial" w:cs="Arial"/>
          <w:color w:val="FFFFFF" w:themeColor="background1"/>
          <w:sz w:val="16"/>
          <w:szCs w:val="16"/>
        </w:rPr>
        <w:t xml:space="preserve"> / Programme de  remboursement de frai</w:t>
      </w:r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 xml:space="preserve">s de transport / Sports </w:t>
      </w:r>
      <w:proofErr w:type="spellStart"/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>scolair</w:t>
      </w:r>
      <w:r w:rsidRPr="00073BBF">
        <w:rPr>
          <w:rFonts w:ascii="Arial" w:hAnsi="Arial" w:cs="Arial"/>
          <w:color w:val="FFFFFF" w:themeColor="background1"/>
          <w:sz w:val="16"/>
          <w:szCs w:val="16"/>
        </w:rPr>
        <w:t>Choisir</w:t>
      </w:r>
      <w:proofErr w:type="spellEnd"/>
      <w:r w:rsidRPr="00073BBF">
        <w:rPr>
          <w:rFonts w:ascii="Arial" w:hAnsi="Arial" w:cs="Arial"/>
          <w:color w:val="FFFFFF" w:themeColor="background1"/>
          <w:sz w:val="16"/>
          <w:szCs w:val="16"/>
        </w:rPr>
        <w:t xml:space="preserve"> de Gagner et </w:t>
      </w:r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 xml:space="preserve">Défi sportif </w:t>
      </w:r>
      <w:proofErr w:type="spellStart"/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>AlterGo</w:t>
      </w:r>
      <w:proofErr w:type="spellEnd"/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proofErr w:type="spellStart"/>
      <w:r w:rsidR="00073BBF" w:rsidRPr="00073BBF">
        <w:rPr>
          <w:rFonts w:ascii="Arial" w:hAnsi="Arial" w:cs="Arial"/>
          <w:color w:val="FFFFFF" w:themeColor="background1"/>
          <w:sz w:val="16"/>
          <w:szCs w:val="16"/>
        </w:rPr>
        <w:t>lo</w:t>
      </w:r>
      <w:proofErr w:type="spellEnd"/>
    </w:p>
    <w:p w14:paraId="12F459DE" w14:textId="4E363F21" w:rsidR="00223C74" w:rsidRPr="006F6141" w:rsidRDefault="00223C74" w:rsidP="00223C7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Le </w:t>
      </w:r>
      <w:r w:rsidR="00A406E2"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 w:rsidR="00A406E2">
        <w:rPr>
          <w:rFonts w:ascii="Arial" w:hAnsi="Arial" w:cs="Arial"/>
          <w:sz w:val="24"/>
          <w:szCs w:val="24"/>
        </w:rPr>
        <w:t>AlterGo</w:t>
      </w:r>
      <w:proofErr w:type="spellEnd"/>
      <w:r w:rsidR="00A406E2">
        <w:rPr>
          <w:rFonts w:ascii="Arial" w:hAnsi="Arial" w:cs="Arial"/>
          <w:sz w:val="24"/>
          <w:szCs w:val="24"/>
        </w:rPr>
        <w:t xml:space="preserve"> </w:t>
      </w:r>
      <w:r w:rsidRPr="006F6141">
        <w:rPr>
          <w:rFonts w:ascii="Arial" w:hAnsi="Arial" w:cs="Arial"/>
          <w:sz w:val="24"/>
          <w:szCs w:val="24"/>
        </w:rPr>
        <w:t xml:space="preserve"> offre la possibilité aux établissements scolaires</w:t>
      </w:r>
      <w:r w:rsidR="002D6177">
        <w:rPr>
          <w:rFonts w:ascii="Arial" w:hAnsi="Arial" w:cs="Arial"/>
          <w:sz w:val="24"/>
          <w:szCs w:val="24"/>
        </w:rPr>
        <w:t xml:space="preserve"> et aux centres de réadapt</w:t>
      </w:r>
      <w:r w:rsidR="00BB71E1">
        <w:rPr>
          <w:rFonts w:ascii="Arial" w:hAnsi="Arial" w:cs="Arial"/>
          <w:sz w:val="24"/>
          <w:szCs w:val="24"/>
        </w:rPr>
        <w:t>at</w:t>
      </w:r>
      <w:r w:rsidR="002D6177">
        <w:rPr>
          <w:rFonts w:ascii="Arial" w:hAnsi="Arial" w:cs="Arial"/>
          <w:sz w:val="24"/>
          <w:szCs w:val="24"/>
        </w:rPr>
        <w:t xml:space="preserve">ion participant au Défi sportif </w:t>
      </w:r>
      <w:proofErr w:type="spellStart"/>
      <w:r w:rsidR="002D6177"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 de recevoir un remboursement </w:t>
      </w:r>
      <w:r w:rsidR="002D6177">
        <w:rPr>
          <w:rFonts w:ascii="Arial" w:hAnsi="Arial" w:cs="Arial"/>
          <w:sz w:val="24"/>
          <w:szCs w:val="24"/>
        </w:rPr>
        <w:t>pour une</w:t>
      </w:r>
      <w:r w:rsidRPr="006F6141">
        <w:rPr>
          <w:rFonts w:ascii="Arial" w:hAnsi="Arial" w:cs="Arial"/>
          <w:sz w:val="24"/>
          <w:szCs w:val="24"/>
        </w:rPr>
        <w:t xml:space="preserve"> partie des frais de transport pour le déplacement vers le lieu de compétition.</w:t>
      </w:r>
      <w:r w:rsidR="00485AC5">
        <w:rPr>
          <w:rFonts w:ascii="Arial" w:hAnsi="Arial" w:cs="Arial"/>
          <w:sz w:val="24"/>
          <w:szCs w:val="24"/>
        </w:rPr>
        <w:t xml:space="preserve"> </w:t>
      </w:r>
    </w:p>
    <w:p w14:paraId="43285B70" w14:textId="77777777" w:rsidR="00223C74" w:rsidRPr="006F6141" w:rsidRDefault="002D6177" w:rsidP="00223C7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3C74" w:rsidRPr="006F6141">
        <w:rPr>
          <w:rFonts w:ascii="Arial" w:hAnsi="Arial" w:cs="Arial"/>
          <w:sz w:val="24"/>
          <w:szCs w:val="24"/>
        </w:rPr>
        <w:t xml:space="preserve">e programme a pour but de faire en sorte que </w:t>
      </w:r>
      <w:r w:rsidR="00BB71E1">
        <w:rPr>
          <w:rFonts w:ascii="Arial" w:hAnsi="Arial" w:cs="Arial"/>
          <w:sz w:val="24"/>
          <w:szCs w:val="24"/>
        </w:rPr>
        <w:t xml:space="preserve">les frais de transport </w:t>
      </w:r>
      <w:r w:rsidR="00223C74" w:rsidRPr="006F6141">
        <w:rPr>
          <w:rFonts w:ascii="Arial" w:hAnsi="Arial" w:cs="Arial"/>
          <w:sz w:val="24"/>
          <w:szCs w:val="24"/>
        </w:rPr>
        <w:t xml:space="preserve">ne représentent plus une contrainte majeure à la participation des écoles au Défi sportif </w:t>
      </w:r>
      <w:proofErr w:type="spellStart"/>
      <w:r w:rsidR="00223C74" w:rsidRPr="006F6141">
        <w:rPr>
          <w:rFonts w:ascii="Arial" w:hAnsi="Arial" w:cs="Arial"/>
          <w:sz w:val="24"/>
          <w:szCs w:val="24"/>
        </w:rPr>
        <w:t>AlterGo</w:t>
      </w:r>
      <w:proofErr w:type="spellEnd"/>
      <w:r w:rsidR="00223C74" w:rsidRPr="006F6141">
        <w:rPr>
          <w:rFonts w:ascii="Arial" w:hAnsi="Arial" w:cs="Arial"/>
          <w:sz w:val="24"/>
          <w:szCs w:val="24"/>
        </w:rPr>
        <w:t>, et ce</w:t>
      </w:r>
      <w:r w:rsidR="00BB71E1">
        <w:rPr>
          <w:rFonts w:ascii="Arial" w:hAnsi="Arial" w:cs="Arial"/>
          <w:sz w:val="24"/>
          <w:szCs w:val="24"/>
        </w:rPr>
        <w:t>,</w:t>
      </w:r>
      <w:r w:rsidR="00223C74" w:rsidRPr="006F6141">
        <w:rPr>
          <w:rFonts w:ascii="Arial" w:hAnsi="Arial" w:cs="Arial"/>
          <w:sz w:val="24"/>
          <w:szCs w:val="24"/>
        </w:rPr>
        <w:t xml:space="preserve"> nonobstant la région de provenance.</w:t>
      </w:r>
    </w:p>
    <w:p w14:paraId="77588B9D" w14:textId="1BEA799E" w:rsidR="00A14FEA" w:rsidRPr="001D24E1" w:rsidRDefault="00223C74" w:rsidP="00223C7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Ainsi,  chaque école </w:t>
      </w:r>
      <w:r w:rsidR="00516960">
        <w:rPr>
          <w:rFonts w:ascii="Arial" w:hAnsi="Arial" w:cs="Arial"/>
          <w:sz w:val="24"/>
          <w:szCs w:val="24"/>
        </w:rPr>
        <w:t>pourrait</w:t>
      </w:r>
      <w:r w:rsidR="004337F8">
        <w:rPr>
          <w:rFonts w:ascii="Arial" w:hAnsi="Arial" w:cs="Arial"/>
          <w:sz w:val="24"/>
          <w:szCs w:val="24"/>
        </w:rPr>
        <w:t xml:space="preserve"> </w:t>
      </w:r>
      <w:r w:rsidR="00A406E2">
        <w:rPr>
          <w:rFonts w:ascii="Arial" w:hAnsi="Arial" w:cs="Arial"/>
          <w:sz w:val="24"/>
          <w:szCs w:val="24"/>
        </w:rPr>
        <w:t>se faire rembourser une partie des frais</w:t>
      </w:r>
      <w:r w:rsidR="00AD30F7">
        <w:rPr>
          <w:rFonts w:ascii="Arial" w:hAnsi="Arial" w:cs="Arial"/>
          <w:sz w:val="24"/>
          <w:szCs w:val="24"/>
        </w:rPr>
        <w:t xml:space="preserve"> </w:t>
      </w:r>
      <w:r w:rsidR="004337F8" w:rsidRPr="00643FD3">
        <w:rPr>
          <w:rFonts w:ascii="Arial" w:hAnsi="Arial" w:cs="Arial"/>
          <w:b/>
          <w:sz w:val="24"/>
          <w:szCs w:val="24"/>
        </w:rPr>
        <w:t xml:space="preserve">pour </w:t>
      </w:r>
      <w:r w:rsidR="001D24E1" w:rsidRPr="00643FD3">
        <w:rPr>
          <w:rFonts w:ascii="Arial" w:hAnsi="Arial" w:cs="Arial"/>
          <w:b/>
          <w:sz w:val="24"/>
          <w:szCs w:val="24"/>
        </w:rPr>
        <w:t>chaque autobus ou véhicule de location</w:t>
      </w:r>
      <w:r w:rsidRPr="006F6141">
        <w:rPr>
          <w:rFonts w:ascii="Arial" w:hAnsi="Arial" w:cs="Arial"/>
          <w:sz w:val="24"/>
          <w:szCs w:val="24"/>
        </w:rPr>
        <w:t xml:space="preserve"> utilisé afin de transporter un nombre conséquent de </w:t>
      </w:r>
      <w:r w:rsidRPr="004337F8">
        <w:rPr>
          <w:rFonts w:ascii="Arial" w:hAnsi="Arial" w:cs="Arial"/>
          <w:b/>
          <w:sz w:val="24"/>
          <w:szCs w:val="24"/>
          <w:u w:val="single"/>
        </w:rPr>
        <w:t>participants</w:t>
      </w:r>
      <w:r w:rsidRPr="006F6141">
        <w:rPr>
          <w:rFonts w:ascii="Arial" w:hAnsi="Arial" w:cs="Arial"/>
          <w:sz w:val="24"/>
          <w:szCs w:val="24"/>
        </w:rPr>
        <w:t xml:space="preserve"> au volet scolaire du Défi sportif </w:t>
      </w:r>
      <w:proofErr w:type="spellStart"/>
      <w:r w:rsidRPr="006F6141"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. </w:t>
      </w:r>
      <w:r w:rsidR="00A406E2">
        <w:rPr>
          <w:rFonts w:ascii="Arial" w:hAnsi="Arial" w:cs="Arial"/>
          <w:sz w:val="24"/>
          <w:szCs w:val="24"/>
        </w:rPr>
        <w:t>Un pourcentage</w:t>
      </w:r>
      <w:r w:rsidR="00AD30F7">
        <w:rPr>
          <w:rFonts w:ascii="Arial" w:hAnsi="Arial" w:cs="Arial"/>
          <w:sz w:val="24"/>
          <w:szCs w:val="24"/>
        </w:rPr>
        <w:t xml:space="preserve"> </w:t>
      </w:r>
      <w:r w:rsidR="00A14FEA">
        <w:rPr>
          <w:rFonts w:ascii="Arial" w:hAnsi="Arial" w:cs="Arial"/>
          <w:sz w:val="24"/>
          <w:szCs w:val="24"/>
        </w:rPr>
        <w:t xml:space="preserve">d’au moins 25% </w:t>
      </w:r>
      <w:r w:rsidR="00A000A3">
        <w:rPr>
          <w:rFonts w:ascii="Arial" w:hAnsi="Arial" w:cs="Arial"/>
          <w:sz w:val="24"/>
          <w:szCs w:val="24"/>
        </w:rPr>
        <w:t>de</w:t>
      </w:r>
      <w:r w:rsidR="001D24E1">
        <w:rPr>
          <w:rFonts w:ascii="Arial" w:hAnsi="Arial" w:cs="Arial"/>
          <w:sz w:val="24"/>
          <w:szCs w:val="24"/>
        </w:rPr>
        <w:t xml:space="preserve"> la facture </w:t>
      </w:r>
      <w:r w:rsidR="001D24E1" w:rsidRPr="001D24E1">
        <w:rPr>
          <w:rFonts w:ascii="Arial" w:hAnsi="Arial" w:cs="Arial"/>
          <w:b/>
          <w:sz w:val="24"/>
          <w:szCs w:val="24"/>
          <w:u w:val="single"/>
        </w:rPr>
        <w:t>avant les taxes</w:t>
      </w:r>
      <w:r w:rsidR="0012755C">
        <w:rPr>
          <w:rFonts w:ascii="Arial" w:hAnsi="Arial" w:cs="Arial"/>
          <w:sz w:val="24"/>
          <w:szCs w:val="24"/>
        </w:rPr>
        <w:t xml:space="preserve"> sera remboursé, après l’</w:t>
      </w:r>
      <w:r w:rsidR="001D24E1">
        <w:rPr>
          <w:rFonts w:ascii="Arial" w:hAnsi="Arial" w:cs="Arial"/>
          <w:sz w:val="24"/>
          <w:szCs w:val="24"/>
        </w:rPr>
        <w:t>analyse des demandes et sous réserve de la disponibilité des fonds.</w:t>
      </w:r>
      <w:r w:rsidR="00A14FEA">
        <w:rPr>
          <w:rFonts w:ascii="Arial" w:hAnsi="Arial" w:cs="Arial"/>
          <w:sz w:val="24"/>
          <w:szCs w:val="24"/>
        </w:rPr>
        <w:t xml:space="preserve"> Le pourcentage </w:t>
      </w:r>
      <w:r w:rsidR="00104C25">
        <w:rPr>
          <w:rFonts w:ascii="Arial" w:hAnsi="Arial" w:cs="Arial"/>
          <w:sz w:val="24"/>
          <w:szCs w:val="24"/>
        </w:rPr>
        <w:t xml:space="preserve">du remboursement </w:t>
      </w:r>
      <w:r w:rsidR="00A14FEA">
        <w:rPr>
          <w:rFonts w:ascii="Arial" w:hAnsi="Arial" w:cs="Arial"/>
          <w:sz w:val="24"/>
          <w:szCs w:val="24"/>
        </w:rPr>
        <w:t>variera selon la distance parcouru et le type d’autobus utilisé pour le transport des jeunes athlètes.</w:t>
      </w:r>
    </w:p>
    <w:p w14:paraId="42D2BC1E" w14:textId="77777777" w:rsidR="004138F3" w:rsidRPr="00223C74" w:rsidRDefault="004138F3" w:rsidP="004138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0"/>
        <w:gridCol w:w="4810"/>
      </w:tblGrid>
      <w:tr w:rsidR="00DF5C68" w:rsidRPr="000C25CF" w14:paraId="325AC6C3" w14:textId="77777777" w:rsidTr="000418EF">
        <w:trPr>
          <w:trHeight w:val="236"/>
        </w:trPr>
        <w:tc>
          <w:tcPr>
            <w:tcW w:w="2500" w:type="pct"/>
          </w:tcPr>
          <w:p w14:paraId="298793F5" w14:textId="77777777" w:rsidR="00DF5C68" w:rsidRPr="006F6141" w:rsidRDefault="00223C74" w:rsidP="004138F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admissible</w:t>
            </w:r>
            <w:r w:rsidR="006F6141" w:rsidRPr="006F6141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  <w:tc>
          <w:tcPr>
            <w:tcW w:w="2500" w:type="pct"/>
          </w:tcPr>
          <w:p w14:paraId="5143D54D" w14:textId="77777777" w:rsidR="00DF5C68" w:rsidRPr="006F6141" w:rsidRDefault="00223C74" w:rsidP="00484CE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non </w:t>
            </w:r>
            <w:proofErr w:type="spellStart"/>
            <w:r w:rsidR="00484CE2"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</w:tr>
      <w:tr w:rsidR="00DF5C68" w:rsidRPr="000C25CF" w14:paraId="33519882" w14:textId="77777777" w:rsidTr="00821DCA">
        <w:trPr>
          <w:trHeight w:val="597"/>
        </w:trPr>
        <w:tc>
          <w:tcPr>
            <w:tcW w:w="2500" w:type="pct"/>
          </w:tcPr>
          <w:p w14:paraId="5F87EDDF" w14:textId="77777777" w:rsidR="00223C74" w:rsidRDefault="00223C74" w:rsidP="00223C74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 w:rsidR="00104C2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="00104C25">
              <w:rPr>
                <w:rFonts w:ascii="Arial" w:hAnsi="Arial" w:cs="Arial"/>
                <w:sz w:val="24"/>
                <w:szCs w:val="24"/>
                <w:lang w:val="en-CA"/>
              </w:rPr>
              <w:t>scolaire</w:t>
            </w:r>
            <w:proofErr w:type="spellEnd"/>
          </w:p>
          <w:p w14:paraId="2C7FBA93" w14:textId="04DD9CD8" w:rsidR="00104C25" w:rsidRPr="006F6141" w:rsidRDefault="00104C25" w:rsidP="00223C74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adapté</w:t>
            </w:r>
            <w:proofErr w:type="spellEnd"/>
          </w:p>
          <w:p w14:paraId="7CBD6557" w14:textId="77777777" w:rsidR="007C4F99" w:rsidRPr="006F6141" w:rsidRDefault="00223C74" w:rsidP="00223C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véhicule</w:t>
            </w:r>
            <w:proofErr w:type="spellEnd"/>
          </w:p>
        </w:tc>
        <w:tc>
          <w:tcPr>
            <w:tcW w:w="2500" w:type="pct"/>
          </w:tcPr>
          <w:p w14:paraId="08E5B8F0" w14:textId="77777777" w:rsidR="00223C74" w:rsidRPr="006F6141" w:rsidRDefault="00223C74" w:rsidP="00223C74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Essence</w:t>
            </w:r>
          </w:p>
          <w:p w14:paraId="6FF48C40" w14:textId="77777777" w:rsidR="007C4F99" w:rsidRDefault="00223C74" w:rsidP="00223C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Taxi</w:t>
            </w:r>
          </w:p>
          <w:p w14:paraId="13B574E1" w14:textId="6736B2DB" w:rsidR="001D24E1" w:rsidRPr="001D24E1" w:rsidRDefault="001D24E1" w:rsidP="00223C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24E1">
              <w:rPr>
                <w:rFonts w:ascii="Arial" w:hAnsi="Arial" w:cs="Arial"/>
                <w:sz w:val="24"/>
                <w:szCs w:val="24"/>
              </w:rPr>
              <w:t>Location d’un autobus de luxe</w:t>
            </w:r>
            <w:r w:rsidR="00104C25">
              <w:rPr>
                <w:rFonts w:ascii="Arial" w:hAnsi="Arial" w:cs="Arial"/>
                <w:sz w:val="24"/>
                <w:szCs w:val="24"/>
              </w:rPr>
              <w:t xml:space="preserve"> ou de type voyageur</w:t>
            </w:r>
          </w:p>
        </w:tc>
      </w:tr>
    </w:tbl>
    <w:p w14:paraId="5C54729D" w14:textId="0D485A73" w:rsidR="004138F3" w:rsidRPr="00253502" w:rsidRDefault="00253502" w:rsidP="004138F3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*Veuillez noter que ces remboursements ne sont que pour le transport des athlètes ainsi que de leurs accompagnateurs. </w:t>
      </w:r>
      <w:r w:rsidR="00BB71E1">
        <w:rPr>
          <w:rFonts w:ascii="Arial" w:hAnsi="Arial" w:cs="Arial"/>
          <w:lang w:val="fr-FR"/>
        </w:rPr>
        <w:t xml:space="preserve">Le </w:t>
      </w:r>
      <w:r w:rsidR="00A406E2">
        <w:rPr>
          <w:rFonts w:ascii="Arial" w:hAnsi="Arial" w:cs="Arial"/>
          <w:lang w:val="fr-FR"/>
        </w:rPr>
        <w:t xml:space="preserve">Défi sportif </w:t>
      </w:r>
      <w:proofErr w:type="spellStart"/>
      <w:r w:rsidR="00A406E2">
        <w:rPr>
          <w:rFonts w:ascii="Arial" w:hAnsi="Arial" w:cs="Arial"/>
          <w:lang w:val="fr-FR"/>
        </w:rPr>
        <w:t>AlterGo</w:t>
      </w:r>
      <w:proofErr w:type="spellEnd"/>
      <w:r w:rsidR="00A406E2">
        <w:rPr>
          <w:rFonts w:ascii="Arial" w:hAnsi="Arial" w:cs="Arial"/>
          <w:lang w:val="fr-FR"/>
        </w:rPr>
        <w:t xml:space="preserve"> </w:t>
      </w:r>
      <w:r w:rsidR="00BB71E1">
        <w:rPr>
          <w:rFonts w:ascii="Arial" w:hAnsi="Arial" w:cs="Arial"/>
          <w:lang w:val="fr-FR"/>
        </w:rPr>
        <w:t xml:space="preserve"> se </w:t>
      </w:r>
      <w:r>
        <w:rPr>
          <w:rFonts w:ascii="Arial" w:hAnsi="Arial" w:cs="Arial"/>
          <w:lang w:val="fr-FR"/>
        </w:rPr>
        <w:t>réserv</w:t>
      </w:r>
      <w:r w:rsidR="00BB71E1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 le droit de refuser certaines demandes jugé</w:t>
      </w:r>
      <w:r w:rsidR="00BB71E1">
        <w:rPr>
          <w:rFonts w:ascii="Arial" w:hAnsi="Arial" w:cs="Arial"/>
          <w:lang w:val="fr-FR"/>
        </w:rPr>
        <w:t>es</w:t>
      </w:r>
      <w:r>
        <w:rPr>
          <w:rFonts w:ascii="Arial" w:hAnsi="Arial" w:cs="Arial"/>
          <w:lang w:val="fr-FR"/>
        </w:rPr>
        <w:t xml:space="preserve"> excessives. </w:t>
      </w:r>
    </w:p>
    <w:p w14:paraId="2EBDE480" w14:textId="77777777" w:rsidR="00253502" w:rsidRPr="00253502" w:rsidRDefault="00253502" w:rsidP="004138F3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5F3D8D1" w14:textId="63ED9514" w:rsidR="00DC451F" w:rsidRDefault="00223C74" w:rsidP="00413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 xml:space="preserve">Merci de remplir les informations ci-dessous et </w:t>
      </w:r>
      <w:r w:rsidR="006F6141">
        <w:rPr>
          <w:rFonts w:ascii="Arial" w:hAnsi="Arial" w:cs="Arial"/>
          <w:sz w:val="24"/>
          <w:szCs w:val="24"/>
        </w:rPr>
        <w:t xml:space="preserve">de faire parvenir le formulaire </w:t>
      </w:r>
      <w:r w:rsidRPr="00223C74">
        <w:rPr>
          <w:rFonts w:ascii="Arial" w:hAnsi="Arial" w:cs="Arial"/>
          <w:sz w:val="24"/>
          <w:szCs w:val="24"/>
        </w:rPr>
        <w:t xml:space="preserve">avec </w:t>
      </w:r>
      <w:r w:rsidRPr="00223C74">
        <w:rPr>
          <w:rFonts w:ascii="Arial" w:hAnsi="Arial" w:cs="Arial"/>
          <w:b/>
          <w:sz w:val="24"/>
          <w:szCs w:val="24"/>
          <w:u w:val="single"/>
        </w:rPr>
        <w:t>votre reçu de transport</w:t>
      </w:r>
      <w:r w:rsidRPr="00223C74">
        <w:rPr>
          <w:rFonts w:ascii="Arial" w:hAnsi="Arial" w:cs="Arial"/>
          <w:sz w:val="24"/>
          <w:szCs w:val="24"/>
        </w:rPr>
        <w:t xml:space="preserve"> à l’adress</w:t>
      </w:r>
      <w:r w:rsidR="008B5536">
        <w:rPr>
          <w:rFonts w:ascii="Arial" w:hAnsi="Arial" w:cs="Arial"/>
          <w:sz w:val="24"/>
          <w:szCs w:val="24"/>
        </w:rPr>
        <w:t>e</w:t>
      </w:r>
      <w:r w:rsidRPr="00223C74">
        <w:rPr>
          <w:rFonts w:ascii="Arial" w:hAnsi="Arial" w:cs="Arial"/>
          <w:sz w:val="24"/>
          <w:szCs w:val="24"/>
        </w:rPr>
        <w:t xml:space="preserve"> en </w:t>
      </w:r>
      <w:r w:rsidR="007E5FC9">
        <w:rPr>
          <w:rFonts w:ascii="Arial" w:hAnsi="Arial" w:cs="Arial"/>
          <w:sz w:val="24"/>
          <w:szCs w:val="24"/>
        </w:rPr>
        <w:t xml:space="preserve">bas de page </w:t>
      </w:r>
      <w:r w:rsidR="00E20151">
        <w:rPr>
          <w:rFonts w:ascii="Arial" w:hAnsi="Arial" w:cs="Arial"/>
          <w:b/>
          <w:sz w:val="24"/>
          <w:szCs w:val="24"/>
        </w:rPr>
        <w:t xml:space="preserve">avant le vendredi  </w:t>
      </w:r>
      <w:r w:rsidR="00A406E2">
        <w:rPr>
          <w:rFonts w:ascii="Arial" w:hAnsi="Arial" w:cs="Arial"/>
          <w:b/>
          <w:sz w:val="24"/>
          <w:szCs w:val="24"/>
        </w:rPr>
        <w:t>31</w:t>
      </w:r>
      <w:r w:rsidR="00E20151">
        <w:rPr>
          <w:rFonts w:ascii="Arial" w:hAnsi="Arial" w:cs="Arial"/>
          <w:b/>
          <w:sz w:val="24"/>
          <w:szCs w:val="24"/>
        </w:rPr>
        <w:t xml:space="preserve"> mai 201</w:t>
      </w:r>
      <w:r w:rsidR="00A000A3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223C74">
        <w:rPr>
          <w:rFonts w:ascii="Arial" w:hAnsi="Arial" w:cs="Arial"/>
          <w:sz w:val="24"/>
          <w:szCs w:val="24"/>
        </w:rPr>
        <w:t xml:space="preserve"> </w:t>
      </w:r>
      <w:r w:rsidR="000418EF" w:rsidRPr="00223C74">
        <w:rPr>
          <w:rFonts w:ascii="Arial" w:hAnsi="Arial" w:cs="Arial"/>
          <w:sz w:val="24"/>
          <w:szCs w:val="24"/>
        </w:rPr>
        <w:t>:</w:t>
      </w:r>
      <w:r w:rsidR="00FC518F" w:rsidRPr="00223C74">
        <w:rPr>
          <w:rFonts w:ascii="Arial" w:hAnsi="Arial" w:cs="Arial"/>
          <w:sz w:val="24"/>
          <w:szCs w:val="24"/>
        </w:rPr>
        <w:t xml:space="preserve"> </w:t>
      </w:r>
    </w:p>
    <w:p w14:paraId="36D1AD5B" w14:textId="77777777" w:rsidR="001E6706" w:rsidRDefault="001E6706" w:rsidP="004138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45753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Le nom auquel doit être libellé le chèque : </w:t>
      </w:r>
    </w:p>
    <w:p w14:paraId="4CC6C7C5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Adresse :</w:t>
      </w:r>
    </w:p>
    <w:p w14:paraId="00EAA863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Ville :</w:t>
      </w:r>
    </w:p>
    <w:p w14:paraId="454A8CF2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Code postal :</w:t>
      </w:r>
    </w:p>
    <w:p w14:paraId="580DF57B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Téléphone :</w:t>
      </w:r>
    </w:p>
    <w:p w14:paraId="2A8F659F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Courriel :</w:t>
      </w:r>
    </w:p>
    <w:p w14:paraId="5A3A5ADA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À qui doit s’adresser la lettre :</w:t>
      </w:r>
    </w:p>
    <w:p w14:paraId="0BBC5216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Nom</w:t>
      </w:r>
      <w:r w:rsidR="006F6141">
        <w:rPr>
          <w:rFonts w:ascii="Arial" w:hAnsi="Arial" w:cs="Arial"/>
          <w:sz w:val="24"/>
          <w:szCs w:val="24"/>
        </w:rPr>
        <w:t xml:space="preserve"> de l’</w:t>
      </w:r>
      <w:r w:rsidRPr="006F6141">
        <w:rPr>
          <w:rFonts w:ascii="Arial" w:hAnsi="Arial" w:cs="Arial"/>
          <w:sz w:val="24"/>
          <w:szCs w:val="24"/>
        </w:rPr>
        <w:t xml:space="preserve">école ou </w:t>
      </w:r>
      <w:r w:rsidR="006F6141">
        <w:rPr>
          <w:rFonts w:ascii="Arial" w:hAnsi="Arial" w:cs="Arial"/>
          <w:sz w:val="24"/>
          <w:szCs w:val="24"/>
        </w:rPr>
        <w:t>de l’</w:t>
      </w:r>
      <w:r w:rsidRPr="006F6141">
        <w:rPr>
          <w:rFonts w:ascii="Arial" w:hAnsi="Arial" w:cs="Arial"/>
          <w:sz w:val="24"/>
          <w:szCs w:val="24"/>
        </w:rPr>
        <w:t>établissement :</w:t>
      </w:r>
    </w:p>
    <w:p w14:paraId="52A5D741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Les dates de transport :</w:t>
      </w:r>
    </w:p>
    <w:p w14:paraId="3F3FBA78" w14:textId="77777777" w:rsidR="001E6706" w:rsidRPr="006F6141" w:rsidRDefault="001E6706" w:rsidP="001E6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Nombre de véhicules de transport :</w:t>
      </w:r>
    </w:p>
    <w:p w14:paraId="0AE16FFA" w14:textId="77777777" w:rsidR="001E6706" w:rsidRPr="00223C74" w:rsidRDefault="001E6706" w:rsidP="00821D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>N</w:t>
      </w:r>
      <w:r w:rsidR="006F6141">
        <w:rPr>
          <w:rFonts w:ascii="Arial" w:hAnsi="Arial" w:cs="Arial"/>
          <w:sz w:val="24"/>
          <w:szCs w:val="24"/>
        </w:rPr>
        <w:t>ombre de participants transportés</w:t>
      </w:r>
      <w:r w:rsidRPr="006F6141">
        <w:rPr>
          <w:rFonts w:ascii="Arial" w:hAnsi="Arial" w:cs="Arial"/>
          <w:sz w:val="24"/>
          <w:szCs w:val="24"/>
        </w:rPr>
        <w:t xml:space="preserve"> :</w:t>
      </w:r>
    </w:p>
    <w:p w14:paraId="05919042" w14:textId="77777777" w:rsidR="00821DCA" w:rsidRDefault="001D24E1" w:rsidP="004138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D24E1">
        <w:rPr>
          <w:rFonts w:ascii="Arial" w:hAnsi="Arial" w:cs="Arial"/>
          <w:sz w:val="24"/>
          <w:szCs w:val="24"/>
        </w:rPr>
        <w:t>Joindre la facture ou reçu de transport payé</w:t>
      </w:r>
    </w:p>
    <w:p w14:paraId="3C57DD90" w14:textId="77777777" w:rsidR="001D24E1" w:rsidRDefault="001D24E1" w:rsidP="004138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DBAFE3" w14:textId="77777777" w:rsidR="00BB71E1" w:rsidRDefault="000C25CF" w:rsidP="00413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5CF">
        <w:rPr>
          <w:rFonts w:ascii="Arial" w:hAnsi="Arial" w:cs="Arial"/>
          <w:b/>
          <w:sz w:val="24"/>
          <w:szCs w:val="24"/>
        </w:rPr>
        <w:t>F</w:t>
      </w:r>
      <w:r w:rsidR="00DF5C68" w:rsidRPr="000C25CF">
        <w:rPr>
          <w:rFonts w:ascii="Arial" w:hAnsi="Arial" w:cs="Arial"/>
          <w:b/>
          <w:sz w:val="24"/>
          <w:szCs w:val="24"/>
        </w:rPr>
        <w:t>rançois Girouard</w:t>
      </w:r>
      <w:r w:rsidR="006F6141">
        <w:rPr>
          <w:rFonts w:ascii="Arial" w:hAnsi="Arial" w:cs="Arial"/>
          <w:sz w:val="24"/>
          <w:szCs w:val="24"/>
        </w:rPr>
        <w:t xml:space="preserve"> </w:t>
      </w:r>
    </w:p>
    <w:p w14:paraId="33F75163" w14:textId="77777777" w:rsidR="00BB71E1" w:rsidRDefault="00BB71E1" w:rsidP="00413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3C74">
        <w:rPr>
          <w:rFonts w:ascii="Arial" w:hAnsi="Arial" w:cs="Arial"/>
          <w:sz w:val="24"/>
          <w:szCs w:val="24"/>
        </w:rPr>
        <w:t>oordonnateur à la programmation sportive</w:t>
      </w:r>
      <w:r>
        <w:rPr>
          <w:rFonts w:ascii="Arial" w:hAnsi="Arial" w:cs="Arial"/>
          <w:sz w:val="24"/>
          <w:szCs w:val="24"/>
        </w:rPr>
        <w:t xml:space="preserve">,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="00223C74" w:rsidRPr="000C25CF">
        <w:rPr>
          <w:rFonts w:ascii="Arial" w:hAnsi="Arial" w:cs="Arial"/>
          <w:sz w:val="24"/>
          <w:szCs w:val="24"/>
        </w:rPr>
        <w:t xml:space="preserve"> </w:t>
      </w:r>
      <w:r w:rsidR="00DF5C68" w:rsidRPr="000C25CF">
        <w:rPr>
          <w:rFonts w:ascii="Arial" w:hAnsi="Arial" w:cs="Arial"/>
          <w:sz w:val="24"/>
          <w:szCs w:val="24"/>
        </w:rPr>
        <w:br/>
        <w:t>525</w:t>
      </w:r>
      <w:r w:rsidR="006F6141">
        <w:rPr>
          <w:rFonts w:ascii="Arial" w:hAnsi="Arial" w:cs="Arial"/>
          <w:sz w:val="24"/>
          <w:szCs w:val="24"/>
        </w:rPr>
        <w:t>,</w:t>
      </w:r>
      <w:r w:rsidR="00DF5C68" w:rsidRPr="000C25CF">
        <w:rPr>
          <w:rFonts w:ascii="Arial" w:hAnsi="Arial" w:cs="Arial"/>
          <w:sz w:val="24"/>
          <w:szCs w:val="24"/>
        </w:rPr>
        <w:t xml:space="preserve"> rue Dominion Bureau 340 </w:t>
      </w:r>
    </w:p>
    <w:p w14:paraId="31FA061A" w14:textId="77777777" w:rsidR="000418EF" w:rsidRPr="000C25CF" w:rsidRDefault="00DF5C68" w:rsidP="004138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5CF">
        <w:rPr>
          <w:rFonts w:ascii="Arial" w:hAnsi="Arial" w:cs="Arial"/>
          <w:sz w:val="24"/>
          <w:szCs w:val="24"/>
        </w:rPr>
        <w:t>Mont</w:t>
      </w:r>
      <w:r w:rsidR="006F6141">
        <w:rPr>
          <w:rFonts w:ascii="Arial" w:hAnsi="Arial" w:cs="Arial"/>
          <w:sz w:val="24"/>
          <w:szCs w:val="24"/>
        </w:rPr>
        <w:t xml:space="preserve">réal, Québec H3J 2B4 </w:t>
      </w:r>
      <w:r w:rsidR="006F6141">
        <w:rPr>
          <w:rFonts w:ascii="Arial" w:hAnsi="Arial" w:cs="Arial"/>
          <w:sz w:val="24"/>
          <w:szCs w:val="24"/>
        </w:rPr>
        <w:br/>
        <w:t>Courriel</w:t>
      </w:r>
      <w:r w:rsidRPr="000C25CF">
        <w:rPr>
          <w:rFonts w:ascii="Arial" w:hAnsi="Arial" w:cs="Arial"/>
          <w:sz w:val="24"/>
          <w:szCs w:val="24"/>
        </w:rPr>
        <w:t xml:space="preserve"> : </w:t>
      </w:r>
      <w:hyperlink r:id="rId10" w:history="1">
        <w:r w:rsidRPr="000C25CF">
          <w:rPr>
            <w:rStyle w:val="Lienhypertexte"/>
            <w:rFonts w:ascii="Arial" w:hAnsi="Arial" w:cs="Arial"/>
            <w:sz w:val="24"/>
            <w:szCs w:val="24"/>
          </w:rPr>
          <w:t>francoisg@defisportif.com</w:t>
        </w:r>
      </w:hyperlink>
    </w:p>
    <w:p w14:paraId="5FC8E3B1" w14:textId="77777777" w:rsidR="000418EF" w:rsidRPr="00440ABF" w:rsidRDefault="006F6141" w:rsidP="00440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  <w:r w:rsidR="00BB71E1">
        <w:rPr>
          <w:rFonts w:ascii="Arial" w:hAnsi="Arial" w:cs="Arial"/>
          <w:sz w:val="24"/>
          <w:szCs w:val="24"/>
        </w:rPr>
        <w:t> : 514-</w:t>
      </w:r>
      <w:r w:rsidR="00484CE2">
        <w:rPr>
          <w:rFonts w:ascii="Arial" w:hAnsi="Arial" w:cs="Arial"/>
          <w:sz w:val="24"/>
          <w:szCs w:val="24"/>
        </w:rPr>
        <w:t>9</w:t>
      </w:r>
      <w:r w:rsidR="00380529" w:rsidRPr="00223C74">
        <w:rPr>
          <w:rFonts w:ascii="Arial" w:hAnsi="Arial" w:cs="Arial"/>
          <w:sz w:val="24"/>
          <w:szCs w:val="24"/>
        </w:rPr>
        <w:t>33-2739</w:t>
      </w:r>
      <w:r w:rsidR="00484CE2">
        <w:rPr>
          <w:rFonts w:ascii="Arial" w:hAnsi="Arial" w:cs="Arial"/>
          <w:sz w:val="24"/>
          <w:szCs w:val="24"/>
        </w:rPr>
        <w:t>, poste 242</w:t>
      </w:r>
    </w:p>
    <w:sectPr w:rsidR="000418EF" w:rsidRPr="00440ABF" w:rsidSect="00821DCA">
      <w:pgSz w:w="12240" w:h="20160" w:code="5"/>
      <w:pgMar w:top="426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DCC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9492" w14:textId="77777777" w:rsidR="00A54ED2" w:rsidRDefault="00A54ED2" w:rsidP="003833CD">
      <w:pPr>
        <w:spacing w:after="0" w:line="240" w:lineRule="auto"/>
      </w:pPr>
      <w:r>
        <w:separator/>
      </w:r>
    </w:p>
  </w:endnote>
  <w:endnote w:type="continuationSeparator" w:id="0">
    <w:p w14:paraId="0C9F6E74" w14:textId="77777777" w:rsidR="00A54ED2" w:rsidRDefault="00A54ED2" w:rsidP="003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C990" w14:textId="77777777" w:rsidR="00A54ED2" w:rsidRDefault="00A54ED2" w:rsidP="003833CD">
      <w:pPr>
        <w:spacing w:after="0" w:line="240" w:lineRule="auto"/>
      </w:pPr>
      <w:r>
        <w:separator/>
      </w:r>
    </w:p>
  </w:footnote>
  <w:footnote w:type="continuationSeparator" w:id="0">
    <w:p w14:paraId="044EC2E1" w14:textId="77777777" w:rsidR="00A54ED2" w:rsidRDefault="00A54ED2" w:rsidP="0038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CDD"/>
    <w:multiLevelType w:val="hybridMultilevel"/>
    <w:tmpl w:val="0E788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çois Girouard">
    <w15:presenceInfo w15:providerId="AD" w15:userId="S-1-5-21-3665601886-1605605343-4089453926-1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4"/>
    <w:rsid w:val="000418EF"/>
    <w:rsid w:val="00062EFD"/>
    <w:rsid w:val="00073BBF"/>
    <w:rsid w:val="000758F1"/>
    <w:rsid w:val="000C25CF"/>
    <w:rsid w:val="000F6102"/>
    <w:rsid w:val="00104C25"/>
    <w:rsid w:val="0012755C"/>
    <w:rsid w:val="0015650A"/>
    <w:rsid w:val="001D24E1"/>
    <w:rsid w:val="001E6706"/>
    <w:rsid w:val="00223C74"/>
    <w:rsid w:val="00253502"/>
    <w:rsid w:val="002B2840"/>
    <w:rsid w:val="002C5115"/>
    <w:rsid w:val="002D6177"/>
    <w:rsid w:val="00324D4B"/>
    <w:rsid w:val="00334ABE"/>
    <w:rsid w:val="00380529"/>
    <w:rsid w:val="003833CD"/>
    <w:rsid w:val="003930BC"/>
    <w:rsid w:val="003A52F7"/>
    <w:rsid w:val="004138F3"/>
    <w:rsid w:val="004337F8"/>
    <w:rsid w:val="00440ABF"/>
    <w:rsid w:val="0046790B"/>
    <w:rsid w:val="00477715"/>
    <w:rsid w:val="00484CE2"/>
    <w:rsid w:val="00485AC5"/>
    <w:rsid w:val="004A1D4B"/>
    <w:rsid w:val="004C7A3B"/>
    <w:rsid w:val="00516960"/>
    <w:rsid w:val="00520026"/>
    <w:rsid w:val="00551A11"/>
    <w:rsid w:val="0060659B"/>
    <w:rsid w:val="006418F1"/>
    <w:rsid w:val="00643FD3"/>
    <w:rsid w:val="006F6141"/>
    <w:rsid w:val="00766AD1"/>
    <w:rsid w:val="007C4F99"/>
    <w:rsid w:val="007D4D40"/>
    <w:rsid w:val="007E5FC9"/>
    <w:rsid w:val="008119A3"/>
    <w:rsid w:val="00821DCA"/>
    <w:rsid w:val="008B5536"/>
    <w:rsid w:val="008C4383"/>
    <w:rsid w:val="009F0F19"/>
    <w:rsid w:val="00A000A3"/>
    <w:rsid w:val="00A07CEE"/>
    <w:rsid w:val="00A14FEA"/>
    <w:rsid w:val="00A406E2"/>
    <w:rsid w:val="00A45D97"/>
    <w:rsid w:val="00A54ED2"/>
    <w:rsid w:val="00A55EF7"/>
    <w:rsid w:val="00A71EDC"/>
    <w:rsid w:val="00A84017"/>
    <w:rsid w:val="00A96E42"/>
    <w:rsid w:val="00AB240C"/>
    <w:rsid w:val="00AD30F7"/>
    <w:rsid w:val="00B04067"/>
    <w:rsid w:val="00B85AAE"/>
    <w:rsid w:val="00BA6A51"/>
    <w:rsid w:val="00BB71E1"/>
    <w:rsid w:val="00BC17AD"/>
    <w:rsid w:val="00BC429E"/>
    <w:rsid w:val="00BF356A"/>
    <w:rsid w:val="00C80A44"/>
    <w:rsid w:val="00CD7D66"/>
    <w:rsid w:val="00CF2EDA"/>
    <w:rsid w:val="00D82338"/>
    <w:rsid w:val="00DB4FFC"/>
    <w:rsid w:val="00DC451F"/>
    <w:rsid w:val="00DF5C68"/>
    <w:rsid w:val="00E172C4"/>
    <w:rsid w:val="00E20151"/>
    <w:rsid w:val="00E62A29"/>
    <w:rsid w:val="00E8725D"/>
    <w:rsid w:val="00F763E1"/>
    <w:rsid w:val="00F7773B"/>
    <w:rsid w:val="00F95828"/>
    <w:rsid w:val="00F966AE"/>
    <w:rsid w:val="00FB0A56"/>
    <w:rsid w:val="00FC518F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EE2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3CD"/>
  </w:style>
  <w:style w:type="paragraph" w:styleId="Pieddepage">
    <w:name w:val="footer"/>
    <w:basedOn w:val="Normal"/>
    <w:link w:val="PieddepageCar"/>
    <w:uiPriority w:val="99"/>
    <w:unhideWhenUsed/>
    <w:rsid w:val="003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CD"/>
  </w:style>
  <w:style w:type="table" w:styleId="Grilledutableau">
    <w:name w:val="Table Grid"/>
    <w:basedOn w:val="TableauNormal"/>
    <w:uiPriority w:val="59"/>
    <w:rsid w:val="00DF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5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4F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40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3CD"/>
  </w:style>
  <w:style w:type="paragraph" w:styleId="Pieddepage">
    <w:name w:val="footer"/>
    <w:basedOn w:val="Normal"/>
    <w:link w:val="PieddepageCar"/>
    <w:uiPriority w:val="99"/>
    <w:unhideWhenUsed/>
    <w:rsid w:val="003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CD"/>
  </w:style>
  <w:style w:type="table" w:styleId="Grilledutableau">
    <w:name w:val="Table Grid"/>
    <w:basedOn w:val="TableauNormal"/>
    <w:uiPriority w:val="59"/>
    <w:rsid w:val="00DF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5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4F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40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ryse@defisporti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634F-B5FB-4B8F-916D-2DB3B1B8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Roody Bernard</dc:creator>
  <cp:lastModifiedBy>Marc-Antoine Tessier</cp:lastModifiedBy>
  <cp:revision>6</cp:revision>
  <cp:lastPrinted>2014-03-19T20:18:00Z</cp:lastPrinted>
  <dcterms:created xsi:type="dcterms:W3CDTF">2018-11-20T16:21:00Z</dcterms:created>
  <dcterms:modified xsi:type="dcterms:W3CDTF">2018-12-03T20:41:00Z</dcterms:modified>
</cp:coreProperties>
</file>